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Pr="00DA6A60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DA6A60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1B0D2C" w:rsidRPr="00DA6A60">
        <w:rPr>
          <w:rFonts w:asciiTheme="minorHAnsi" w:eastAsia="Calibri" w:hAnsiTheme="minorHAnsi" w:cstheme="minorHAnsi"/>
          <w:b/>
          <w:sz w:val="24"/>
          <w:szCs w:val="24"/>
        </w:rPr>
        <w:t>1</w:t>
      </w:r>
      <w:r w:rsidR="00DC5D5F" w:rsidRPr="00DA6A60">
        <w:rPr>
          <w:rFonts w:asciiTheme="minorHAnsi" w:eastAsia="Calibri" w:hAnsiTheme="minorHAnsi" w:cstheme="minorHAnsi"/>
          <w:b/>
          <w:sz w:val="24"/>
          <w:szCs w:val="24"/>
        </w:rPr>
        <w:t>.2</w:t>
      </w:r>
      <w:r w:rsidRPr="00DA6A60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DA6A60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DA6A60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DC5D5F" w:rsidRPr="00DA6A60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2</w:t>
      </w:r>
    </w:p>
    <w:p w:rsidR="00466E4B" w:rsidRPr="00DA6A60" w:rsidRDefault="00466E4B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466E4B" w:rsidRPr="00DA6A60" w:rsidRDefault="00A74942" w:rsidP="00A74942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DA6A60">
        <w:rPr>
          <w:rFonts w:asciiTheme="minorHAnsi" w:eastAsia="Calibri" w:hAnsiTheme="minorHAnsi" w:cstheme="minorHAnsi"/>
          <w:b/>
          <w:sz w:val="24"/>
          <w:szCs w:val="24"/>
        </w:rPr>
        <w:t xml:space="preserve">Pkt </w:t>
      </w:r>
      <w:r w:rsidR="0015361A" w:rsidRPr="00DA6A60">
        <w:rPr>
          <w:rFonts w:asciiTheme="minorHAnsi" w:eastAsia="Calibri" w:hAnsiTheme="minorHAnsi" w:cstheme="minorHAnsi"/>
          <w:b/>
          <w:sz w:val="24"/>
          <w:szCs w:val="24"/>
        </w:rPr>
        <w:t>IV.</w:t>
      </w:r>
      <w:r w:rsidR="00466E4B" w:rsidRPr="00DA6A60">
        <w:rPr>
          <w:rFonts w:asciiTheme="minorHAnsi" w:eastAsia="Calibri" w:hAnsiTheme="minorHAnsi" w:cstheme="minorHAnsi"/>
          <w:b/>
          <w:sz w:val="24"/>
          <w:szCs w:val="24"/>
        </w:rPr>
        <w:t>2.</w:t>
      </w:r>
      <w:r w:rsidR="00DC5D5F" w:rsidRPr="00DA6A60">
        <w:rPr>
          <w:rFonts w:asciiTheme="minorHAnsi" w:eastAsia="Calibri" w:hAnsiTheme="minorHAnsi" w:cstheme="minorHAnsi"/>
          <w:b/>
          <w:sz w:val="24"/>
          <w:szCs w:val="24"/>
        </w:rPr>
        <w:t>2</w:t>
      </w:r>
      <w:r w:rsidR="00466E4B" w:rsidRPr="00DA6A60">
        <w:rPr>
          <w:rFonts w:asciiTheme="minorHAnsi" w:eastAsia="Calibri" w:hAnsiTheme="minorHAnsi" w:cstheme="minorHAnsi"/>
          <w:b/>
          <w:sz w:val="24"/>
          <w:szCs w:val="24"/>
        </w:rPr>
        <w:t>.</w:t>
      </w:r>
      <w:r w:rsidRPr="00DA6A60">
        <w:rPr>
          <w:rFonts w:asciiTheme="minorHAnsi" w:eastAsia="Calibri" w:hAnsiTheme="minorHAnsi" w:cstheme="minorHAnsi"/>
          <w:b/>
          <w:sz w:val="24"/>
          <w:szCs w:val="24"/>
        </w:rPr>
        <w:t xml:space="preserve"> SWZ</w:t>
      </w:r>
      <w:r w:rsidR="00DA6A60" w:rsidRPr="00DA6A60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="00DC5D5F" w:rsidRPr="00DA6A60">
        <w:rPr>
          <w:rFonts w:asciiTheme="minorHAnsi" w:eastAsia="Calibri" w:hAnsiTheme="minorHAnsi" w:cstheme="minorHAnsi"/>
          <w:b/>
          <w:sz w:val="24"/>
          <w:szCs w:val="24"/>
        </w:rPr>
        <w:t>Wsparcie edukacyjne dla rodzin Dyskusyjny Klub Lektur (DKL)– 2  Korepetytorów</w:t>
      </w:r>
    </w:p>
    <w:p w:rsidR="00DC5D5F" w:rsidRPr="00DA6A60" w:rsidRDefault="00DC5D5F" w:rsidP="00A74942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DA6A60" w:rsidRPr="00A46888" w:rsidRDefault="00957FA3" w:rsidP="00DA6A60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DA6A60">
        <w:rPr>
          <w:rFonts w:asciiTheme="minorHAnsi" w:hAnsiTheme="minorHAnsi" w:cstheme="minorHAnsi"/>
          <w:b/>
        </w:rPr>
        <w:t xml:space="preserve">Liczba </w:t>
      </w:r>
      <w:r w:rsidRPr="00A46888">
        <w:rPr>
          <w:rFonts w:asciiTheme="minorHAnsi" w:hAnsiTheme="minorHAnsi" w:cstheme="minorHAnsi"/>
          <w:b/>
        </w:rPr>
        <w:t xml:space="preserve">godzin: </w:t>
      </w:r>
      <w:r w:rsidRPr="00A46888">
        <w:rPr>
          <w:rFonts w:asciiTheme="minorHAnsi" w:hAnsiTheme="minorHAnsi" w:cstheme="minorHAnsi"/>
        </w:rPr>
        <w:t>Łączny wymiar zaangażowania dwóch korepetytorów w projekcie wynosi</w:t>
      </w:r>
      <w:r w:rsidR="006D03B7" w:rsidRPr="00A46888">
        <w:rPr>
          <w:rFonts w:asciiTheme="minorHAnsi" w:hAnsiTheme="minorHAnsi" w:cstheme="minorHAnsi"/>
        </w:rPr>
        <w:br/>
      </w:r>
      <w:r w:rsidRPr="00A46888">
        <w:rPr>
          <w:rFonts w:asciiTheme="minorHAnsi" w:hAnsiTheme="minorHAnsi" w:cstheme="minorHAnsi"/>
          <w:b/>
        </w:rPr>
        <w:t>154 godziny</w:t>
      </w:r>
      <w:r w:rsidRPr="00A46888">
        <w:rPr>
          <w:rFonts w:asciiTheme="minorHAnsi" w:hAnsiTheme="minorHAnsi" w:cstheme="minorHAnsi"/>
        </w:rPr>
        <w:t xml:space="preserve">. </w:t>
      </w:r>
      <w:r w:rsidR="00DA6A60" w:rsidRPr="00A46888">
        <w:rPr>
          <w:rFonts w:asciiTheme="minorHAnsi" w:hAnsiTheme="minorHAnsi" w:cstheme="minorHAnsi"/>
          <w:b/>
        </w:rPr>
        <w:t>szacunkowo 2 godz./1 tydzień</w:t>
      </w:r>
      <w:r w:rsidR="00DA6A60" w:rsidRPr="00A46888">
        <w:rPr>
          <w:rFonts w:asciiTheme="minorHAnsi" w:hAnsiTheme="minorHAnsi" w:cstheme="minorHAnsi"/>
        </w:rPr>
        <w:t xml:space="preserve">. Dla jednego korepetytora 77 godzin/projekt, szacunkowo 1 godz./1 tydzień. Zajęcia  prowadzone będą: </w:t>
      </w:r>
    </w:p>
    <w:p w:rsidR="00DA6A60" w:rsidRPr="00A46888" w:rsidRDefault="00DA6A60" w:rsidP="00DA6A60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A46888">
        <w:rPr>
          <w:rFonts w:asciiTheme="minorHAnsi" w:hAnsiTheme="minorHAnsi" w:cstheme="minorHAnsi"/>
        </w:rPr>
        <w:t xml:space="preserve">szacunkowo w wymiarze 8h/1 m-c dla dwóch korepetytorów, 4h/1 m-c dla jednego korepetytora w całym okresie wdrażania projektu poza czasem wakacji (VII-VIII); </w:t>
      </w:r>
    </w:p>
    <w:p w:rsidR="00DA6A60" w:rsidRPr="00A46888" w:rsidRDefault="00DA6A60" w:rsidP="00DA6A60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A46888">
        <w:rPr>
          <w:rFonts w:asciiTheme="minorHAnsi" w:hAnsiTheme="minorHAnsi" w:cstheme="minorHAnsi"/>
        </w:rPr>
        <w:t>w wymiarze godzin zegarowych, z czasem realizacji dostosowanym do możliwości czasowych Uczestników Projektu (dalej UP) (np. godziny popołudniowe - po zajęciach szkolnych).</w:t>
      </w:r>
    </w:p>
    <w:p w:rsidR="00DA6A60" w:rsidRPr="00A46888" w:rsidRDefault="00DA6A60" w:rsidP="00DA6A60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468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Liczba uczestników w działaniach realizowanych przez 2 </w:t>
      </w:r>
      <w:r w:rsidR="005A27D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korepetytorów</w:t>
      </w:r>
      <w:bookmarkStart w:id="0" w:name="_GoBack"/>
      <w:bookmarkEnd w:id="0"/>
      <w:r w:rsidRPr="00A468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w DKL:  </w:t>
      </w:r>
      <w:r w:rsidRPr="00A46888">
        <w:rPr>
          <w:rFonts w:asciiTheme="minorHAnsi" w:eastAsia="Times New Roman" w:hAnsiTheme="minorHAnsi" w:cstheme="minorHAnsi"/>
          <w:sz w:val="24"/>
          <w:szCs w:val="24"/>
          <w:lang w:eastAsia="pl-PL"/>
        </w:rPr>
        <w:t>Dobór grup będzie realizowany w trakcie projektu przy czym w całym projekcie</w:t>
      </w:r>
      <w:r w:rsidRPr="00A468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A468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uczestniczyć będzie około 190 osób w tym około: </w:t>
      </w:r>
      <w:r w:rsidRPr="00A46888">
        <w:rPr>
          <w:rFonts w:asciiTheme="minorHAnsi" w:hAnsiTheme="minorHAnsi" w:cstheme="minorHAnsi"/>
          <w:sz w:val="24"/>
          <w:szCs w:val="24"/>
        </w:rPr>
        <w:t xml:space="preserve">100UP/ 7-18 lat; 90UP będących rodzicami/opiekunami prawnymi. </w:t>
      </w:r>
    </w:p>
    <w:p w:rsidR="009218A9" w:rsidRPr="00A46888" w:rsidRDefault="00DA6A60" w:rsidP="00DA6A60">
      <w:pPr>
        <w:pStyle w:val="Standard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46888">
        <w:rPr>
          <w:rFonts w:asciiTheme="minorHAnsi" w:hAnsiTheme="minorHAnsi" w:cstheme="minorHAnsi"/>
          <w:b/>
          <w:bCs/>
          <w:sz w:val="24"/>
          <w:szCs w:val="24"/>
        </w:rPr>
        <w:t xml:space="preserve">Grupa docelowa w projekcie: </w:t>
      </w:r>
      <w:r w:rsidRPr="00A46888">
        <w:rPr>
          <w:rFonts w:asciiTheme="minorHAnsi" w:hAnsiTheme="minorHAnsi" w:cstheme="minorHAnsi"/>
          <w:sz w:val="24"/>
          <w:szCs w:val="24"/>
        </w:rPr>
        <w:t xml:space="preserve">Wsparcie otrzymają rodziny. </w:t>
      </w:r>
      <w:r w:rsidR="009218A9" w:rsidRPr="00A46888">
        <w:rPr>
          <w:rFonts w:asciiTheme="minorHAnsi" w:hAnsiTheme="minorHAnsi" w:cstheme="minorHAnsi"/>
          <w:bCs/>
          <w:sz w:val="24"/>
          <w:szCs w:val="24"/>
        </w:rPr>
        <w:t xml:space="preserve">W ramach kompleksowości projektu p.n. „Bliżej rodziny: rozwój, aktywność, pasja” realizowanego w ramach RPO WŁ 2014-2020 Poddziałanie 9.2.1 Usługi społeczne i zdrowotne nr Konkursu: RPLD.09.02.01-IP.01-10-001/21zaplanowano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</w:t>
      </w:r>
      <w:proofErr w:type="spellStart"/>
      <w:r w:rsidR="009218A9" w:rsidRPr="00A46888">
        <w:rPr>
          <w:rFonts w:asciiTheme="minorHAnsi" w:hAnsiTheme="minorHAnsi" w:cstheme="minorHAnsi"/>
          <w:bCs/>
          <w:sz w:val="24"/>
          <w:szCs w:val="24"/>
        </w:rPr>
        <w:t>losowymi.W</w:t>
      </w:r>
      <w:proofErr w:type="spellEnd"/>
      <w:r w:rsidR="009218A9" w:rsidRPr="00A46888">
        <w:rPr>
          <w:rFonts w:asciiTheme="minorHAnsi" w:hAnsiTheme="minorHAnsi" w:cstheme="minorHAnsi"/>
          <w:bCs/>
          <w:sz w:val="24"/>
          <w:szCs w:val="24"/>
        </w:rPr>
        <w:t xml:space="preserve"> całym projekcie uczestniczyć będzie 190 osób (szacunkowo: 100 dzieci i młodzieży, 90 rodziców/opiekunów)</w:t>
      </w:r>
    </w:p>
    <w:p w:rsidR="009218A9" w:rsidRPr="00A46888" w:rsidRDefault="009218A9" w:rsidP="009218A9">
      <w:pPr>
        <w:pStyle w:val="Standard"/>
        <w:spacing w:line="276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A4688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r w:rsidR="00DA6A60" w:rsidRPr="00A4688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A46888">
        <w:rPr>
          <w:rFonts w:asciiTheme="minorHAnsi" w:eastAsia="Times New Roman" w:hAnsiTheme="minorHAnsi" w:cstheme="minorHAnsi"/>
          <w:sz w:val="24"/>
          <w:szCs w:val="24"/>
          <w:lang w:eastAsia="pl-PL"/>
        </w:rPr>
        <w:t>od dnia zawarcia umowy  do 30 czerwca 2023 r.</w:t>
      </w:r>
      <w:r w:rsidR="00DA6A60" w:rsidRPr="00A468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przerwą wakacyjną lipiec – sierpień </w:t>
      </w:r>
      <w:r w:rsidRPr="00A46888">
        <w:rPr>
          <w:rFonts w:asciiTheme="minorHAnsi" w:eastAsia="Times New Roman" w:hAnsiTheme="minorHAnsi" w:cstheme="minorHAnsi"/>
          <w:sz w:val="24"/>
          <w:szCs w:val="24"/>
          <w:lang w:eastAsia="pl-PL"/>
        </w:rPr>
        <w:t>lub do wyczerpania budżetu projektu.</w:t>
      </w:r>
    </w:p>
    <w:p w:rsidR="009218A9" w:rsidRPr="00A46888" w:rsidRDefault="00957FA3" w:rsidP="00957FA3">
      <w:pPr>
        <w:pStyle w:val="Standard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46888">
        <w:rPr>
          <w:rFonts w:asciiTheme="minorHAnsi" w:hAnsiTheme="minorHAnsi" w:cstheme="minorHAnsi"/>
          <w:b/>
          <w:sz w:val="24"/>
          <w:szCs w:val="24"/>
        </w:rPr>
        <w:t xml:space="preserve">Zakres merytoryczny: </w:t>
      </w:r>
      <w:r w:rsidRPr="00A46888">
        <w:rPr>
          <w:rFonts w:asciiTheme="minorHAnsi" w:hAnsiTheme="minorHAnsi" w:cstheme="minorHAnsi"/>
          <w:sz w:val="24"/>
          <w:szCs w:val="24"/>
        </w:rPr>
        <w:t>Zajęcia prowadzone przez korepetytorów w stosunku do UP posłużą realizacji dodatkowych lekcji pozaszkolnych, które mają na celu powtórzenie materiału i przygotowanie z uczniem (uczestnikiem projektu) pracy domowej zadanej w szkole. Będzie to np.: nauka czytania ze zrozumieniem, analiza czytanego tekstu, nauka wyciągania wniosków z przedst. treści. Dobór grup i lektur dostosowany będzie do poziomu percepcji zg</w:t>
      </w:r>
      <w:r w:rsidR="009218A9" w:rsidRPr="00A46888">
        <w:rPr>
          <w:rFonts w:asciiTheme="minorHAnsi" w:hAnsiTheme="minorHAnsi" w:cstheme="minorHAnsi"/>
          <w:sz w:val="24"/>
          <w:szCs w:val="24"/>
        </w:rPr>
        <w:t>odnie</w:t>
      </w:r>
      <w:r w:rsidRPr="00A46888">
        <w:rPr>
          <w:rFonts w:asciiTheme="minorHAnsi" w:hAnsiTheme="minorHAnsi" w:cstheme="minorHAnsi"/>
          <w:sz w:val="24"/>
          <w:szCs w:val="24"/>
        </w:rPr>
        <w:t xml:space="preserve"> z wiekiem i poziomem zdobytej edukacji rodziców/opiekunów i dzieci. </w:t>
      </w:r>
    </w:p>
    <w:p w:rsidR="00957FA3" w:rsidRPr="00A46888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46888">
        <w:rPr>
          <w:rFonts w:asciiTheme="minorHAnsi" w:hAnsiTheme="minorHAnsi" w:cstheme="minorHAnsi"/>
          <w:b/>
          <w:sz w:val="24"/>
          <w:szCs w:val="24"/>
        </w:rPr>
        <w:t>Cel:</w:t>
      </w:r>
      <w:r w:rsidRPr="00A46888">
        <w:rPr>
          <w:rFonts w:asciiTheme="minorHAnsi" w:hAnsiTheme="minorHAnsi" w:cstheme="minorHAnsi"/>
          <w:sz w:val="24"/>
          <w:szCs w:val="24"/>
        </w:rPr>
        <w:t xml:space="preserve"> wzmocnienie roli i funkcji rodziny; rozwój funkcji opiekuńczo - wychowawczych rodziców; podniesienie świadomości czytelniczej rodzin, podniesienie świadomości, w myśl określenia </w:t>
      </w:r>
      <w:r w:rsidRPr="00A46888">
        <w:rPr>
          <w:rFonts w:asciiTheme="minorHAnsi" w:hAnsiTheme="minorHAnsi" w:cstheme="minorHAnsi"/>
          <w:sz w:val="24"/>
          <w:szCs w:val="24"/>
        </w:rPr>
        <w:lastRenderedPageBreak/>
        <w:t>„w nauce jest potęgi klucz”, co przyczyni się do przeciwdziałania marginalizacji i degradacji społecznej rodziny poprzez m.in. prawidłową organizacją czasu na naukę.</w:t>
      </w:r>
    </w:p>
    <w:p w:rsidR="00DA6A60" w:rsidRPr="00A46888" w:rsidRDefault="00957FA3" w:rsidP="00DA6A60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46888">
        <w:rPr>
          <w:rFonts w:asciiTheme="minorHAnsi" w:hAnsiTheme="minorHAnsi" w:cstheme="minorHAnsi"/>
          <w:b/>
          <w:sz w:val="24"/>
          <w:szCs w:val="24"/>
        </w:rPr>
        <w:t>Metodyka prowadzonych działań:</w:t>
      </w:r>
      <w:r w:rsidRPr="00A46888">
        <w:rPr>
          <w:rFonts w:asciiTheme="minorHAnsi" w:hAnsiTheme="minorHAnsi" w:cstheme="minorHAnsi"/>
          <w:sz w:val="24"/>
          <w:szCs w:val="24"/>
        </w:rPr>
        <w:t xml:space="preserve"> </w:t>
      </w:r>
      <w:r w:rsidR="00DA6A60" w:rsidRPr="00A46888">
        <w:rPr>
          <w:rFonts w:asciiTheme="minorHAnsi" w:eastAsia="Times New Roman" w:hAnsiTheme="minorHAnsi" w:cstheme="minorHAnsi"/>
          <w:sz w:val="24"/>
          <w:szCs w:val="24"/>
          <w:lang w:eastAsia="pl-PL"/>
        </w:rPr>
        <w:t>zajęcia w kilkuosobowych grupach złożonych z dzieci i rodziców/opiekunów.</w:t>
      </w:r>
    </w:p>
    <w:p w:rsidR="00957FA3" w:rsidRPr="00DA6A60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46888">
        <w:rPr>
          <w:rFonts w:asciiTheme="minorHAnsi" w:hAnsiTheme="minorHAnsi" w:cstheme="minorHAnsi"/>
          <w:b/>
          <w:sz w:val="24"/>
          <w:szCs w:val="24"/>
        </w:rPr>
        <w:t>Środki ochrony</w:t>
      </w:r>
      <w:r w:rsidRPr="00A46888">
        <w:rPr>
          <w:rFonts w:asciiTheme="minorHAnsi" w:hAnsiTheme="minorHAnsi" w:cstheme="minorHAnsi"/>
          <w:sz w:val="24"/>
          <w:szCs w:val="24"/>
        </w:rPr>
        <w:t>: Sesje odbywać się będą w bezpośrednim kontakcie z zastosowaniem się do ograniczeń, nakazów i zakazów epidemicznych. Podczas za</w:t>
      </w:r>
      <w:r w:rsidR="009218A9" w:rsidRPr="00A46888">
        <w:rPr>
          <w:rFonts w:asciiTheme="minorHAnsi" w:hAnsiTheme="minorHAnsi" w:cstheme="minorHAnsi"/>
          <w:sz w:val="24"/>
          <w:szCs w:val="24"/>
        </w:rPr>
        <w:t xml:space="preserve">jęć Zamawiający zapewni </w:t>
      </w:r>
      <w:r w:rsidRPr="00A46888">
        <w:rPr>
          <w:rFonts w:asciiTheme="minorHAnsi" w:hAnsiTheme="minorHAnsi" w:cstheme="minorHAnsi"/>
          <w:sz w:val="24"/>
          <w:szCs w:val="24"/>
        </w:rPr>
        <w:t xml:space="preserve">środki ochrony osobistej: płyny do dezynfekcji, maseczki. W sytuacji </w:t>
      </w:r>
      <w:proofErr w:type="spellStart"/>
      <w:r w:rsidRPr="00A46888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A46888">
        <w:rPr>
          <w:rFonts w:asciiTheme="minorHAnsi" w:hAnsiTheme="minorHAnsi" w:cstheme="minorHAnsi"/>
          <w:sz w:val="24"/>
          <w:szCs w:val="24"/>
        </w:rPr>
        <w:t xml:space="preserve"> zajęcia</w:t>
      </w:r>
      <w:r w:rsidRPr="00DA6A60">
        <w:rPr>
          <w:rFonts w:asciiTheme="minorHAnsi" w:hAnsiTheme="minorHAnsi" w:cstheme="minorHAnsi"/>
          <w:sz w:val="24"/>
          <w:szCs w:val="24"/>
        </w:rPr>
        <w:t xml:space="preserve"> będą realizowane hybrydowo w zależności od deklaracji uczestnik</w:t>
      </w:r>
      <w:r w:rsidR="009218A9" w:rsidRPr="00DA6A60">
        <w:rPr>
          <w:rFonts w:asciiTheme="minorHAnsi" w:hAnsiTheme="minorHAnsi" w:cstheme="minorHAnsi"/>
          <w:sz w:val="24"/>
          <w:szCs w:val="24"/>
        </w:rPr>
        <w:t>ów projektu. W takiej sytuacji</w:t>
      </w:r>
      <w:r w:rsidRPr="00DA6A60">
        <w:rPr>
          <w:rFonts w:asciiTheme="minorHAnsi" w:hAnsiTheme="minorHAnsi" w:cstheme="minorHAnsi"/>
          <w:sz w:val="24"/>
          <w:szCs w:val="24"/>
        </w:rPr>
        <w:t xml:space="preserve"> komunikacja będzie realizowana zdalnie: telefonicznie, komunikatory społecznościowe: SKYPE, Messenger, Whatsapp.</w:t>
      </w:r>
    </w:p>
    <w:p w:rsidR="00957FA3" w:rsidRPr="00DA6A60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A6A60">
        <w:rPr>
          <w:rFonts w:asciiTheme="minorHAnsi" w:hAnsiTheme="minorHAnsi" w:cstheme="minorHAnsi"/>
          <w:b/>
          <w:sz w:val="24"/>
          <w:szCs w:val="24"/>
        </w:rPr>
        <w:t>Miejsce realizacji:</w:t>
      </w:r>
      <w:r w:rsidR="00DA6A60" w:rsidRPr="00DA6A6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A6A60">
        <w:rPr>
          <w:rFonts w:asciiTheme="minorHAnsi" w:hAnsiTheme="minorHAnsi" w:cstheme="minorHAnsi"/>
          <w:sz w:val="24"/>
          <w:szCs w:val="24"/>
        </w:rPr>
        <w:t>Działania będą realizowane na terenie gm. Aleksandrów Łódzki. Zajęcia odbywać się będą w przestrzeni publicznej m.in.: na terenie Miejskiego Ośrodka Sportu i Rekreacji w AŁ, w Bibliotece Miejskiej AŁ, w siedzibie Wnioskodawcy, który dysponuje odpowiednimi salami (konferencyjna, Klub Integracji Społecznej) w małych, w kilkuosobowych grupach (grupa liczy minimum 3 osoby) złożonych z rodziców i dzieci.</w:t>
      </w:r>
    </w:p>
    <w:p w:rsidR="00957FA3" w:rsidRPr="00DA6A60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A6A60">
        <w:rPr>
          <w:rFonts w:asciiTheme="minorHAnsi" w:hAnsiTheme="minorHAnsi" w:cstheme="minorHAnsi"/>
          <w:b/>
          <w:sz w:val="24"/>
          <w:szCs w:val="24"/>
        </w:rPr>
        <w:t>Rozliczenia:</w:t>
      </w:r>
      <w:r w:rsidRPr="00DA6A60">
        <w:rPr>
          <w:rFonts w:asciiTheme="minorHAnsi" w:hAnsiTheme="minorHAnsi" w:cstheme="minorHAnsi"/>
          <w:sz w:val="24"/>
          <w:szCs w:val="24"/>
        </w:rPr>
        <w:t xml:space="preserve"> Rozliczenie wsparcia realizowanego przez poszczególnych Wykonawców odbywać się będzie na podstawie: </w:t>
      </w:r>
    </w:p>
    <w:p w:rsidR="00957FA3" w:rsidRPr="00DA6A60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A6A60">
        <w:rPr>
          <w:rFonts w:asciiTheme="minorHAnsi" w:hAnsiTheme="minorHAnsi" w:cstheme="minorHAnsi"/>
          <w:sz w:val="24"/>
          <w:szCs w:val="24"/>
        </w:rPr>
        <w:t xml:space="preserve">1) list obecności; </w:t>
      </w:r>
    </w:p>
    <w:p w:rsidR="00957FA3" w:rsidRPr="00DA6A60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A6A60">
        <w:rPr>
          <w:rFonts w:asciiTheme="minorHAnsi" w:hAnsiTheme="minorHAnsi" w:cstheme="minorHAnsi"/>
          <w:sz w:val="24"/>
          <w:szCs w:val="24"/>
        </w:rPr>
        <w:t xml:space="preserve">2) arkusza pracy bieżącej z uczestnikami zajęć;  </w:t>
      </w:r>
    </w:p>
    <w:p w:rsidR="00957FA3" w:rsidRPr="00DA6A60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A6A60">
        <w:rPr>
          <w:rFonts w:asciiTheme="minorHAnsi" w:hAnsiTheme="minorHAnsi" w:cstheme="minorHAnsi"/>
          <w:sz w:val="24"/>
          <w:szCs w:val="24"/>
        </w:rPr>
        <w:t xml:space="preserve">3) miesięcznej ewidencji godzin zrealizowanego wsparcia przez Wykonawcę; </w:t>
      </w:r>
    </w:p>
    <w:p w:rsidR="00957FA3" w:rsidRPr="00DA6A60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A6A60">
        <w:rPr>
          <w:rFonts w:asciiTheme="minorHAnsi" w:hAnsiTheme="minorHAnsi" w:cstheme="minorHAnsi"/>
          <w:sz w:val="24"/>
          <w:szCs w:val="24"/>
        </w:rPr>
        <w:t>4) innych dokumentów wypracowanych w trakcie realizacji projektu;</w:t>
      </w:r>
    </w:p>
    <w:p w:rsidR="00957FA3" w:rsidRPr="00DA6A60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A6A60">
        <w:rPr>
          <w:rFonts w:asciiTheme="minorHAnsi" w:hAnsiTheme="minorHAnsi" w:cstheme="minorHAnsi"/>
          <w:sz w:val="24"/>
          <w:szCs w:val="24"/>
        </w:rPr>
        <w:t>-  wzory dokumentów potwierdzających wykonanie działań  zostaną opracowane przez Zamawiającego  przekazane Wykonawcy w dniu pierwszej aktywnej formy wsparcia.</w:t>
      </w:r>
    </w:p>
    <w:p w:rsidR="00957FA3" w:rsidRPr="00DA6A60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957FA3" w:rsidRPr="00DA6A60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9EF" w:rsidRDefault="006C69EF" w:rsidP="00D14B13">
      <w:r>
        <w:separator/>
      </w:r>
    </w:p>
  </w:endnote>
  <w:endnote w:type="continuationSeparator" w:id="0">
    <w:p w:rsidR="006C69EF" w:rsidRDefault="006C69EF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9EF" w:rsidRDefault="006C69EF" w:rsidP="00D14B13">
      <w:r>
        <w:separator/>
      </w:r>
    </w:p>
  </w:footnote>
  <w:footnote w:type="continuationSeparator" w:id="0">
    <w:p w:rsidR="006C69EF" w:rsidRDefault="006C69EF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33472"/>
    <w:rsid w:val="00045DC3"/>
    <w:rsid w:val="00055BF0"/>
    <w:rsid w:val="000A0218"/>
    <w:rsid w:val="000A0D88"/>
    <w:rsid w:val="000B6346"/>
    <w:rsid w:val="001252EE"/>
    <w:rsid w:val="00152733"/>
    <w:rsid w:val="0015361A"/>
    <w:rsid w:val="001B0D2C"/>
    <w:rsid w:val="001B48AB"/>
    <w:rsid w:val="001C0037"/>
    <w:rsid w:val="001D4A4A"/>
    <w:rsid w:val="002128E2"/>
    <w:rsid w:val="002309B4"/>
    <w:rsid w:val="00252156"/>
    <w:rsid w:val="002747FF"/>
    <w:rsid w:val="00293AC6"/>
    <w:rsid w:val="002E4034"/>
    <w:rsid w:val="0031711D"/>
    <w:rsid w:val="00324731"/>
    <w:rsid w:val="003266C2"/>
    <w:rsid w:val="00336A22"/>
    <w:rsid w:val="00352706"/>
    <w:rsid w:val="003A43D3"/>
    <w:rsid w:val="003B08CB"/>
    <w:rsid w:val="003B5853"/>
    <w:rsid w:val="003B799D"/>
    <w:rsid w:val="00403854"/>
    <w:rsid w:val="004168ED"/>
    <w:rsid w:val="00460902"/>
    <w:rsid w:val="00466E4B"/>
    <w:rsid w:val="00474F56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A27D5"/>
    <w:rsid w:val="005C663B"/>
    <w:rsid w:val="005D5926"/>
    <w:rsid w:val="005F7CBD"/>
    <w:rsid w:val="006163CF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C69EF"/>
    <w:rsid w:val="006D03B7"/>
    <w:rsid w:val="006E73A2"/>
    <w:rsid w:val="00747590"/>
    <w:rsid w:val="007C1AC1"/>
    <w:rsid w:val="007D599C"/>
    <w:rsid w:val="007F3A97"/>
    <w:rsid w:val="007F4510"/>
    <w:rsid w:val="008246D5"/>
    <w:rsid w:val="008A66BB"/>
    <w:rsid w:val="008B4DB9"/>
    <w:rsid w:val="008D203B"/>
    <w:rsid w:val="00907953"/>
    <w:rsid w:val="00913FAF"/>
    <w:rsid w:val="009170EF"/>
    <w:rsid w:val="00917DC4"/>
    <w:rsid w:val="009218A9"/>
    <w:rsid w:val="00943E75"/>
    <w:rsid w:val="00957FA3"/>
    <w:rsid w:val="0098023A"/>
    <w:rsid w:val="00996780"/>
    <w:rsid w:val="00997B01"/>
    <w:rsid w:val="009B32FC"/>
    <w:rsid w:val="00A158DD"/>
    <w:rsid w:val="00A46888"/>
    <w:rsid w:val="00A74942"/>
    <w:rsid w:val="00A92AFE"/>
    <w:rsid w:val="00AF6B0B"/>
    <w:rsid w:val="00B01AFA"/>
    <w:rsid w:val="00B02C4C"/>
    <w:rsid w:val="00B31DCD"/>
    <w:rsid w:val="00B43E09"/>
    <w:rsid w:val="00B446CA"/>
    <w:rsid w:val="00B4638B"/>
    <w:rsid w:val="00B84FA0"/>
    <w:rsid w:val="00B9153C"/>
    <w:rsid w:val="00BB706C"/>
    <w:rsid w:val="00BB743E"/>
    <w:rsid w:val="00BC62A7"/>
    <w:rsid w:val="00BE204A"/>
    <w:rsid w:val="00C16A5F"/>
    <w:rsid w:val="00C27F24"/>
    <w:rsid w:val="00C32433"/>
    <w:rsid w:val="00C8022A"/>
    <w:rsid w:val="00C84B98"/>
    <w:rsid w:val="00CD3B1A"/>
    <w:rsid w:val="00CE56D9"/>
    <w:rsid w:val="00D14B13"/>
    <w:rsid w:val="00D332A7"/>
    <w:rsid w:val="00D44D44"/>
    <w:rsid w:val="00D72B8E"/>
    <w:rsid w:val="00DA6A60"/>
    <w:rsid w:val="00DC5D5F"/>
    <w:rsid w:val="00E121EF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F009D7"/>
    <w:rsid w:val="00F45FB5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6308"/>
  <w15:docId w15:val="{86B4F818-E9E8-4432-90F8-875AAB9D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1D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3</cp:revision>
  <dcterms:created xsi:type="dcterms:W3CDTF">2021-11-29T08:22:00Z</dcterms:created>
  <dcterms:modified xsi:type="dcterms:W3CDTF">2021-11-29T10:22:00Z</dcterms:modified>
</cp:coreProperties>
</file>